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A8D6AC" w14:textId="77777777" w:rsidR="00C373D3" w:rsidRPr="006F6C14" w:rsidRDefault="00C373D3" w:rsidP="00C373D3">
      <w:pPr>
        <w:ind w:right="-426"/>
        <w:rPr>
          <w:b/>
          <w:bCs/>
          <w:color w:val="FF0000"/>
          <w:sz w:val="26"/>
          <w:rtl/>
        </w:rPr>
      </w:pPr>
    </w:p>
    <w:p w14:paraId="14021B53" w14:textId="77777777" w:rsidR="007F577C" w:rsidRPr="009C601F" w:rsidRDefault="007F577C" w:rsidP="007F577C">
      <w:pPr>
        <w:spacing w:line="360" w:lineRule="auto"/>
        <w:jc w:val="center"/>
        <w:rPr>
          <w:b/>
          <w:bCs/>
          <w:i/>
          <w:iCs/>
          <w:sz w:val="28"/>
          <w:szCs w:val="28"/>
          <w:u w:val="single"/>
          <w:rtl/>
        </w:rPr>
      </w:pPr>
      <w:r w:rsidRPr="009C601F">
        <w:rPr>
          <w:rFonts w:ascii="Arial" w:hAnsi="Arial"/>
          <w:b/>
          <w:bCs/>
          <w:sz w:val="28"/>
          <w:szCs w:val="28"/>
          <w:u w:val="single"/>
          <w:rtl/>
        </w:rPr>
        <w:t>מכרז פומבי מס</w:t>
      </w:r>
      <w:r w:rsidRPr="009C601F">
        <w:rPr>
          <w:rFonts w:ascii="Arial" w:hAnsi="Arial" w:hint="cs"/>
          <w:b/>
          <w:bCs/>
          <w:sz w:val="28"/>
          <w:szCs w:val="28"/>
          <w:u w:val="single"/>
          <w:rtl/>
        </w:rPr>
        <w:t>'</w:t>
      </w:r>
      <w:r>
        <w:rPr>
          <w:rFonts w:ascii="Arial" w:hAnsi="Arial" w:hint="cs"/>
          <w:b/>
          <w:bCs/>
          <w:sz w:val="28"/>
          <w:szCs w:val="28"/>
          <w:u w:val="single"/>
          <w:rtl/>
        </w:rPr>
        <w:t xml:space="preserve"> 18/2018</w:t>
      </w:r>
      <w:r w:rsidRPr="009C601F">
        <w:rPr>
          <w:rFonts w:ascii="Arial" w:hAnsi="Arial"/>
          <w:b/>
          <w:bCs/>
          <w:sz w:val="28"/>
          <w:szCs w:val="28"/>
          <w:u w:val="single"/>
          <w:rtl/>
        </w:rPr>
        <w:t xml:space="preserve"> </w:t>
      </w:r>
      <w:r w:rsidRPr="009C601F">
        <w:rPr>
          <w:rFonts w:ascii="Arial" w:hAnsi="Arial" w:hint="cs"/>
          <w:b/>
          <w:bCs/>
          <w:sz w:val="28"/>
          <w:szCs w:val="28"/>
          <w:u w:val="single"/>
          <w:rtl/>
        </w:rPr>
        <w:t xml:space="preserve">לביצוע עבודות ביקורת ומתן שירותי ייעוץ חשבונאי ופיננסי </w:t>
      </w:r>
      <w:proofErr w:type="spellStart"/>
      <w:r w:rsidRPr="009C601F">
        <w:rPr>
          <w:rFonts w:ascii="Arial" w:hAnsi="Arial" w:hint="cs"/>
          <w:b/>
          <w:bCs/>
          <w:sz w:val="28"/>
          <w:szCs w:val="28"/>
          <w:u w:val="single"/>
          <w:rtl/>
        </w:rPr>
        <w:t>במינהל</w:t>
      </w:r>
      <w:proofErr w:type="spellEnd"/>
      <w:r w:rsidRPr="009C601F">
        <w:rPr>
          <w:rFonts w:ascii="Arial" w:hAnsi="Arial" w:hint="cs"/>
          <w:b/>
          <w:bCs/>
          <w:sz w:val="28"/>
          <w:szCs w:val="28"/>
          <w:u w:val="single"/>
          <w:rtl/>
        </w:rPr>
        <w:t xml:space="preserve"> אוצרות טבע</w:t>
      </w:r>
      <w:r w:rsidRPr="009C601F">
        <w:rPr>
          <w:rFonts w:hint="cs"/>
          <w:b/>
          <w:bCs/>
          <w:sz w:val="28"/>
          <w:szCs w:val="28"/>
          <w:u w:val="single"/>
          <w:rtl/>
        </w:rPr>
        <w:t xml:space="preserve"> </w:t>
      </w:r>
      <w:r w:rsidRPr="009C601F">
        <w:rPr>
          <w:rFonts w:hint="eastAsia"/>
          <w:b/>
          <w:bCs/>
          <w:sz w:val="28"/>
          <w:szCs w:val="28"/>
          <w:u w:val="single"/>
          <w:rtl/>
        </w:rPr>
        <w:t>במשרד</w:t>
      </w:r>
      <w:r w:rsidRPr="009C601F">
        <w:rPr>
          <w:b/>
          <w:bCs/>
          <w:sz w:val="28"/>
          <w:szCs w:val="28"/>
          <w:u w:val="single"/>
          <w:rtl/>
        </w:rPr>
        <w:t xml:space="preserve"> </w:t>
      </w:r>
      <w:r w:rsidRPr="009C601F">
        <w:rPr>
          <w:rFonts w:hint="cs"/>
          <w:b/>
          <w:bCs/>
          <w:sz w:val="28"/>
          <w:szCs w:val="28"/>
          <w:u w:val="single"/>
          <w:rtl/>
        </w:rPr>
        <w:t>ה</w:t>
      </w:r>
      <w:r w:rsidRPr="009C601F">
        <w:rPr>
          <w:rFonts w:hint="eastAsia"/>
          <w:b/>
          <w:bCs/>
          <w:sz w:val="28"/>
          <w:szCs w:val="28"/>
          <w:u w:val="single"/>
          <w:rtl/>
        </w:rPr>
        <w:t>אנרגיה</w:t>
      </w:r>
      <w:r w:rsidRPr="009C601F">
        <w:rPr>
          <w:b/>
          <w:bCs/>
          <w:sz w:val="28"/>
          <w:szCs w:val="28"/>
          <w:u w:val="single"/>
          <w:rtl/>
        </w:rPr>
        <w:t xml:space="preserve"> </w:t>
      </w:r>
    </w:p>
    <w:p w14:paraId="7602EC8C" w14:textId="77777777" w:rsidR="00A7099E" w:rsidRPr="007F577C" w:rsidRDefault="00A7099E" w:rsidP="00A7099E">
      <w:pPr>
        <w:pStyle w:val="af"/>
        <w:spacing w:line="276" w:lineRule="auto"/>
        <w:ind w:left="360"/>
        <w:rPr>
          <w:rFonts w:ascii="Arial" w:hAnsi="Arial"/>
          <w:b/>
          <w:bCs/>
          <w:color w:val="FF0000"/>
          <w:u w:val="single"/>
          <w:rtl/>
        </w:rPr>
      </w:pPr>
    </w:p>
    <w:p w14:paraId="58FD4E3A" w14:textId="53812753" w:rsidR="007F577C" w:rsidRPr="009C601F" w:rsidRDefault="007F577C" w:rsidP="007F577C">
      <w:pPr>
        <w:autoSpaceDE w:val="0"/>
        <w:autoSpaceDN w:val="0"/>
        <w:adjustRightInd w:val="0"/>
        <w:spacing w:line="360" w:lineRule="auto"/>
        <w:jc w:val="both"/>
        <w:rPr>
          <w:rFonts w:ascii="Arial" w:hAnsi="Arial"/>
          <w:b/>
          <w:bCs/>
          <w:szCs w:val="24"/>
          <w:rtl/>
        </w:rPr>
      </w:pPr>
      <w:r w:rsidRPr="009C601F">
        <w:rPr>
          <w:rFonts w:ascii="Arial" w:hAnsi="Arial"/>
          <w:szCs w:val="24"/>
          <w:rtl/>
        </w:rPr>
        <w:t>משרד</w:t>
      </w:r>
      <w:r w:rsidRPr="009C601F">
        <w:rPr>
          <w:rFonts w:ascii="Arial" w:hAnsi="Arial" w:hint="cs"/>
          <w:szCs w:val="24"/>
          <w:rtl/>
        </w:rPr>
        <w:t xml:space="preserve"> האנרגיה באמצעות</w:t>
      </w:r>
      <w:r w:rsidRPr="009C601F">
        <w:rPr>
          <w:rFonts w:ascii="Arial" w:hAnsi="Arial"/>
          <w:szCs w:val="24"/>
          <w:rtl/>
        </w:rPr>
        <w:t xml:space="preserve"> </w:t>
      </w:r>
      <w:proofErr w:type="spellStart"/>
      <w:r w:rsidRPr="009C601F">
        <w:rPr>
          <w:rFonts w:ascii="Arial" w:hAnsi="Arial" w:hint="cs"/>
          <w:szCs w:val="24"/>
          <w:rtl/>
        </w:rPr>
        <w:t>מינהל</w:t>
      </w:r>
      <w:proofErr w:type="spellEnd"/>
      <w:r w:rsidRPr="009C601F">
        <w:rPr>
          <w:rFonts w:ascii="Arial" w:hAnsi="Arial" w:hint="cs"/>
          <w:szCs w:val="24"/>
          <w:rtl/>
        </w:rPr>
        <w:t xml:space="preserve"> אוצרות טבע </w:t>
      </w:r>
      <w:r w:rsidRPr="009C601F">
        <w:rPr>
          <w:rFonts w:ascii="Arial" w:hAnsi="Arial"/>
          <w:szCs w:val="24"/>
          <w:rtl/>
        </w:rPr>
        <w:t xml:space="preserve">מפרסם בזאת מכרז </w:t>
      </w:r>
      <w:r w:rsidRPr="009C601F">
        <w:rPr>
          <w:rFonts w:ascii="Arial" w:hAnsi="Arial" w:hint="cs"/>
          <w:szCs w:val="24"/>
          <w:rtl/>
        </w:rPr>
        <w:t xml:space="preserve">לביצוע עבודות ביקורת ומתן שירותי ייעוץ חשבונאי ופיננסי </w:t>
      </w:r>
      <w:proofErr w:type="spellStart"/>
      <w:r w:rsidRPr="009C601F">
        <w:rPr>
          <w:rFonts w:ascii="Arial" w:hAnsi="Arial" w:hint="cs"/>
          <w:szCs w:val="24"/>
          <w:rtl/>
        </w:rPr>
        <w:t>במינהל</w:t>
      </w:r>
      <w:proofErr w:type="spellEnd"/>
      <w:r w:rsidRPr="009C601F">
        <w:rPr>
          <w:rFonts w:ascii="Arial" w:hAnsi="Arial" w:hint="cs"/>
          <w:szCs w:val="24"/>
          <w:rtl/>
        </w:rPr>
        <w:t xml:space="preserve"> אוצרות טבע, והכול </w:t>
      </w:r>
      <w:r w:rsidRPr="009C601F">
        <w:rPr>
          <w:rFonts w:ascii="Arial" w:hAnsi="Arial"/>
          <w:szCs w:val="24"/>
          <w:rtl/>
        </w:rPr>
        <w:t>כמפורט במסמכי המכרז</w:t>
      </w:r>
      <w:r w:rsidRPr="009C601F">
        <w:rPr>
          <w:rFonts w:ascii="Arial" w:hAnsi="Arial" w:hint="cs"/>
          <w:szCs w:val="24"/>
          <w:rtl/>
        </w:rPr>
        <w:t xml:space="preserve"> ובמפרט המכרז</w:t>
      </w:r>
      <w:r>
        <w:rPr>
          <w:rFonts w:ascii="Arial" w:hAnsi="Arial" w:hint="cs"/>
          <w:szCs w:val="24"/>
          <w:rtl/>
        </w:rPr>
        <w:t>.</w:t>
      </w:r>
    </w:p>
    <w:p w14:paraId="08AEEDBA" w14:textId="77777777" w:rsidR="007F577C" w:rsidRPr="009C601F" w:rsidRDefault="007F577C" w:rsidP="007F577C">
      <w:pPr>
        <w:autoSpaceDE w:val="0"/>
        <w:autoSpaceDN w:val="0"/>
        <w:adjustRightInd w:val="0"/>
        <w:spacing w:line="360" w:lineRule="auto"/>
        <w:jc w:val="both"/>
        <w:rPr>
          <w:rFonts w:ascii="Arial" w:hAnsi="Arial"/>
          <w:b/>
          <w:bCs/>
          <w:szCs w:val="24"/>
          <w:rtl/>
        </w:rPr>
      </w:pPr>
    </w:p>
    <w:p w14:paraId="7E434D2D" w14:textId="77777777" w:rsidR="006F6C14" w:rsidRPr="007F577C" w:rsidRDefault="006F6C14" w:rsidP="007F577C">
      <w:pPr>
        <w:pStyle w:val="ad"/>
        <w:numPr>
          <w:ilvl w:val="0"/>
          <w:numId w:val="3"/>
        </w:numPr>
        <w:spacing w:line="360" w:lineRule="auto"/>
        <w:ind w:left="169"/>
        <w:jc w:val="both"/>
        <w:outlineLvl w:val="0"/>
        <w:rPr>
          <w:rFonts w:asciiTheme="majorBidi" w:hAnsiTheme="majorBidi"/>
          <w:b/>
          <w:bCs/>
          <w:szCs w:val="24"/>
          <w:u w:val="single"/>
          <w:rtl/>
        </w:rPr>
      </w:pPr>
      <w:r w:rsidRPr="007F577C">
        <w:rPr>
          <w:rFonts w:asciiTheme="majorBidi" w:hAnsiTheme="majorBidi"/>
          <w:b/>
          <w:bCs/>
          <w:szCs w:val="24"/>
          <w:u w:val="single"/>
          <w:rtl/>
        </w:rPr>
        <w:t>כללי:</w:t>
      </w:r>
    </w:p>
    <w:p w14:paraId="0EEB2B1F" w14:textId="7AA31B9F" w:rsidR="007F577C" w:rsidRDefault="007F577C" w:rsidP="007F577C">
      <w:pPr>
        <w:pStyle w:val="ad"/>
        <w:numPr>
          <w:ilvl w:val="1"/>
          <w:numId w:val="3"/>
        </w:numPr>
        <w:tabs>
          <w:tab w:val="right" w:pos="8958"/>
        </w:tabs>
        <w:autoSpaceDE w:val="0"/>
        <w:autoSpaceDN w:val="0"/>
        <w:adjustRightInd w:val="0"/>
        <w:spacing w:after="240" w:line="360" w:lineRule="auto"/>
        <w:jc w:val="both"/>
        <w:rPr>
          <w:rFonts w:ascii="Arial" w:hAnsi="Arial"/>
          <w:szCs w:val="24"/>
        </w:rPr>
      </w:pPr>
      <w:r w:rsidRPr="007F577C">
        <w:rPr>
          <w:rFonts w:ascii="Arial" w:hAnsi="Arial" w:hint="cs"/>
          <w:szCs w:val="24"/>
          <w:rtl/>
        </w:rPr>
        <w:t xml:space="preserve">מתן שירותי ייעוץ וביצוע עבודות ביקורת בתאגידים גדולים ועבודות חשבונאיות/פיננסיות בתחומים השונים בהם עוסק </w:t>
      </w:r>
      <w:proofErr w:type="spellStart"/>
      <w:r w:rsidRPr="007F577C">
        <w:rPr>
          <w:rFonts w:ascii="Arial" w:hAnsi="Arial" w:hint="cs"/>
          <w:szCs w:val="24"/>
          <w:rtl/>
        </w:rPr>
        <w:t>מינהל</w:t>
      </w:r>
      <w:proofErr w:type="spellEnd"/>
      <w:r w:rsidRPr="007F577C">
        <w:rPr>
          <w:rFonts w:ascii="Arial" w:hAnsi="Arial" w:hint="cs"/>
          <w:szCs w:val="24"/>
          <w:rtl/>
        </w:rPr>
        <w:t xml:space="preserve"> אוצרות טבע, בין היתר בתחום התמלוגים בענפי הגז, הנפט והמכרות. </w:t>
      </w:r>
      <w:r w:rsidRPr="007F577C">
        <w:rPr>
          <w:rFonts w:hint="cs"/>
          <w:szCs w:val="24"/>
          <w:rtl/>
        </w:rPr>
        <w:t xml:space="preserve">מתן סיוע מקצועי למנהל אוצרות טבע בנוגע לביקורות השנתיות ומתן חוות דעת בנוגע לסוגיות שונות הנמצאות באחריות </w:t>
      </w:r>
      <w:proofErr w:type="spellStart"/>
      <w:r w:rsidRPr="007F577C">
        <w:rPr>
          <w:rFonts w:hint="cs"/>
          <w:szCs w:val="24"/>
          <w:rtl/>
        </w:rPr>
        <w:t>מינהל</w:t>
      </w:r>
      <w:proofErr w:type="spellEnd"/>
      <w:r w:rsidRPr="007F577C">
        <w:rPr>
          <w:rFonts w:hint="cs"/>
          <w:szCs w:val="24"/>
          <w:rtl/>
        </w:rPr>
        <w:t xml:space="preserve"> אוצרות טבע </w:t>
      </w:r>
      <w:r w:rsidRPr="007F577C">
        <w:rPr>
          <w:rFonts w:ascii="Arial" w:hAnsi="Arial" w:hint="cs"/>
          <w:szCs w:val="24"/>
          <w:rtl/>
        </w:rPr>
        <w:t xml:space="preserve">והכל על פי דרישות המשרד. </w:t>
      </w:r>
    </w:p>
    <w:p w14:paraId="6262626B" w14:textId="1C8296B8" w:rsidR="007F577C" w:rsidRDefault="007F577C" w:rsidP="007F577C">
      <w:pPr>
        <w:pStyle w:val="ad"/>
        <w:numPr>
          <w:ilvl w:val="1"/>
          <w:numId w:val="4"/>
        </w:numPr>
        <w:tabs>
          <w:tab w:val="right" w:pos="8958"/>
        </w:tabs>
        <w:autoSpaceDE w:val="0"/>
        <w:autoSpaceDN w:val="0"/>
        <w:adjustRightInd w:val="0"/>
        <w:spacing w:after="240" w:line="360" w:lineRule="auto"/>
        <w:ind w:left="850" w:hanging="425"/>
        <w:jc w:val="both"/>
        <w:rPr>
          <w:rFonts w:ascii="Arial" w:hAnsi="Arial"/>
          <w:szCs w:val="24"/>
        </w:rPr>
      </w:pPr>
      <w:r w:rsidRPr="007F577C">
        <w:rPr>
          <w:rFonts w:ascii="Arial" w:hAnsi="Arial" w:hint="cs"/>
          <w:szCs w:val="24"/>
          <w:rtl/>
        </w:rPr>
        <w:t xml:space="preserve">המשרד, באמצעות </w:t>
      </w:r>
      <w:proofErr w:type="spellStart"/>
      <w:r w:rsidRPr="007F577C">
        <w:rPr>
          <w:rFonts w:ascii="Arial" w:hAnsi="Arial" w:hint="cs"/>
          <w:szCs w:val="24"/>
          <w:rtl/>
        </w:rPr>
        <w:t>מינהל</w:t>
      </w:r>
      <w:proofErr w:type="spellEnd"/>
      <w:r w:rsidRPr="007F577C">
        <w:rPr>
          <w:rFonts w:ascii="Arial" w:hAnsi="Arial" w:hint="cs"/>
          <w:szCs w:val="24"/>
          <w:rtl/>
        </w:rPr>
        <w:t xml:space="preserve"> אוצרות טבע מבקש לקבל הצעות ממשרדי רואי חשבון לביצוע עבודות ביקורת ומ</w:t>
      </w:r>
      <w:r>
        <w:rPr>
          <w:rFonts w:ascii="Arial" w:hAnsi="Arial" w:hint="cs"/>
          <w:szCs w:val="24"/>
          <w:rtl/>
        </w:rPr>
        <w:t>תן שירותי ייעוץ חשבונאי ופיננסי.</w:t>
      </w:r>
    </w:p>
    <w:p w14:paraId="73667CDB" w14:textId="0D60FE84" w:rsidR="007F577C" w:rsidRPr="007F577C" w:rsidRDefault="007F577C" w:rsidP="007F577C">
      <w:pPr>
        <w:pStyle w:val="ad"/>
        <w:numPr>
          <w:ilvl w:val="1"/>
          <w:numId w:val="4"/>
        </w:numPr>
        <w:tabs>
          <w:tab w:val="right" w:pos="8958"/>
        </w:tabs>
        <w:autoSpaceDE w:val="0"/>
        <w:autoSpaceDN w:val="0"/>
        <w:adjustRightInd w:val="0"/>
        <w:spacing w:after="240" w:line="360" w:lineRule="auto"/>
        <w:ind w:left="850" w:hanging="425"/>
        <w:jc w:val="both"/>
        <w:rPr>
          <w:rFonts w:ascii="Arial" w:hAnsi="Arial"/>
          <w:szCs w:val="24"/>
          <w:u w:val="single"/>
        </w:rPr>
      </w:pPr>
      <w:r w:rsidRPr="007F577C">
        <w:rPr>
          <w:rFonts w:ascii="Arial" w:hAnsi="Arial" w:hint="cs"/>
          <w:szCs w:val="24"/>
          <w:rtl/>
        </w:rPr>
        <w:t xml:space="preserve">רשאים להגיש הצעות לפי מכרז זה, תאגידים הרשומים בישראל לרבות שותפות רשומה הממלאים אחר כל תנאי הסף של המכרז, בעלי ידע וניסיון בביצועם בפועל של השירותים, כנדרש במסמכי המכרז. </w:t>
      </w:r>
    </w:p>
    <w:p w14:paraId="3DD0E388" w14:textId="77777777" w:rsidR="007F577C" w:rsidRPr="008C1635" w:rsidRDefault="007F577C" w:rsidP="007F577C">
      <w:pPr>
        <w:numPr>
          <w:ilvl w:val="1"/>
          <w:numId w:val="4"/>
        </w:numPr>
        <w:spacing w:line="360" w:lineRule="auto"/>
        <w:ind w:left="850"/>
        <w:contextualSpacing/>
        <w:jc w:val="both"/>
        <w:rPr>
          <w:rFonts w:ascii="Arial" w:hAnsi="Arial"/>
          <w:szCs w:val="24"/>
        </w:rPr>
      </w:pPr>
      <w:r>
        <w:rPr>
          <w:rFonts w:ascii="Arial" w:hAnsi="Arial"/>
          <w:szCs w:val="24"/>
          <w:rtl/>
        </w:rPr>
        <w:t xml:space="preserve">לאור צפי המעבר של </w:t>
      </w:r>
      <w:r>
        <w:rPr>
          <w:rFonts w:ascii="Arial" w:hAnsi="Arial" w:hint="cs"/>
          <w:szCs w:val="24"/>
          <w:rtl/>
        </w:rPr>
        <w:t>ה</w:t>
      </w:r>
      <w:r>
        <w:rPr>
          <w:rFonts w:ascii="Arial" w:hAnsi="Arial"/>
          <w:szCs w:val="24"/>
          <w:rtl/>
        </w:rPr>
        <w:t xml:space="preserve">משרד </w:t>
      </w:r>
      <w:r w:rsidRPr="008C1635">
        <w:rPr>
          <w:rFonts w:ascii="Arial" w:hAnsi="Arial"/>
          <w:szCs w:val="24"/>
          <w:rtl/>
        </w:rPr>
        <w:t>למשכנו החדש בבנ</w:t>
      </w:r>
      <w:r>
        <w:rPr>
          <w:rFonts w:ascii="Arial" w:hAnsi="Arial" w:hint="cs"/>
          <w:szCs w:val="24"/>
          <w:rtl/>
        </w:rPr>
        <w:t>י</w:t>
      </w:r>
      <w:r w:rsidRPr="008C1635">
        <w:rPr>
          <w:rFonts w:ascii="Arial" w:hAnsi="Arial"/>
          <w:szCs w:val="24"/>
          <w:rtl/>
        </w:rPr>
        <w:t xml:space="preserve">ין </w:t>
      </w:r>
      <w:proofErr w:type="spellStart"/>
      <w:r w:rsidRPr="008C1635">
        <w:rPr>
          <w:rFonts w:ascii="Arial" w:hAnsi="Arial"/>
          <w:szCs w:val="24"/>
          <w:rtl/>
        </w:rPr>
        <w:t>ג'נרי</w:t>
      </w:r>
      <w:proofErr w:type="spellEnd"/>
      <w:r w:rsidRPr="008C1635">
        <w:rPr>
          <w:rFonts w:ascii="Arial" w:hAnsi="Arial"/>
          <w:szCs w:val="24"/>
          <w:rtl/>
        </w:rPr>
        <w:t xml:space="preserve"> 2 בקרית הממשלה בירושלים, יש להתעדכן באתר האינטרנט של המשרד בנוגע למיקום סופי של תיבת המכרזים בטרם הגשת ההצעות.</w:t>
      </w:r>
    </w:p>
    <w:p w14:paraId="11B5A98F" w14:textId="77777777" w:rsidR="007F577C" w:rsidRPr="009C601F" w:rsidRDefault="007F577C" w:rsidP="007F577C"/>
    <w:p w14:paraId="22A8D6C1" w14:textId="6106F142" w:rsidR="00C373D3" w:rsidRPr="007F577C" w:rsidRDefault="00E2135D" w:rsidP="007F577C">
      <w:pPr>
        <w:spacing w:line="360" w:lineRule="auto"/>
        <w:jc w:val="both"/>
        <w:rPr>
          <w:b/>
          <w:bCs/>
          <w:szCs w:val="24"/>
          <w:u w:val="single"/>
          <w:rtl/>
        </w:rPr>
      </w:pPr>
      <w:r w:rsidRPr="007F577C">
        <w:rPr>
          <w:rFonts w:hint="cs"/>
          <w:b/>
          <w:bCs/>
          <w:szCs w:val="24"/>
          <w:u w:val="single"/>
          <w:rtl/>
        </w:rPr>
        <w:t>תקופת ה</w:t>
      </w:r>
      <w:r w:rsidR="00C373D3" w:rsidRPr="007F577C">
        <w:rPr>
          <w:rFonts w:hint="cs"/>
          <w:b/>
          <w:bCs/>
          <w:szCs w:val="24"/>
          <w:u w:val="single"/>
          <w:rtl/>
        </w:rPr>
        <w:t>הסכם:</w:t>
      </w:r>
    </w:p>
    <w:p w14:paraId="22A8D6C2" w14:textId="6CB7581B" w:rsidR="00C373D3" w:rsidRPr="007F577C" w:rsidRDefault="00C373D3" w:rsidP="007F577C">
      <w:pPr>
        <w:spacing w:after="120" w:line="276" w:lineRule="auto"/>
        <w:jc w:val="both"/>
        <w:rPr>
          <w:szCs w:val="24"/>
          <w:rtl/>
        </w:rPr>
      </w:pPr>
      <w:r w:rsidRPr="007F577C">
        <w:rPr>
          <w:szCs w:val="24"/>
          <w:rtl/>
        </w:rPr>
        <w:t>תקופת ה</w:t>
      </w:r>
      <w:r w:rsidR="0082154C" w:rsidRPr="007F577C">
        <w:rPr>
          <w:rFonts w:hint="cs"/>
          <w:szCs w:val="24"/>
          <w:rtl/>
        </w:rPr>
        <w:t>הסכם</w:t>
      </w:r>
      <w:r w:rsidRPr="007F577C">
        <w:rPr>
          <w:szCs w:val="24"/>
          <w:rtl/>
        </w:rPr>
        <w:t xml:space="preserve"> המוצע </w:t>
      </w:r>
      <w:r w:rsidR="007F577C" w:rsidRPr="007F577C">
        <w:rPr>
          <w:rFonts w:hint="cs"/>
          <w:szCs w:val="24"/>
          <w:rtl/>
        </w:rPr>
        <w:t>תהה עד ליום 30.4.19</w:t>
      </w:r>
      <w:r w:rsidR="006F6C14" w:rsidRPr="007F577C">
        <w:rPr>
          <w:rFonts w:hint="cs"/>
          <w:szCs w:val="24"/>
          <w:rtl/>
        </w:rPr>
        <w:t>, למשרד</w:t>
      </w:r>
      <w:r w:rsidRPr="007F577C">
        <w:rPr>
          <w:rFonts w:hint="cs"/>
          <w:szCs w:val="24"/>
          <w:rtl/>
        </w:rPr>
        <w:t xml:space="preserve"> בלבד שמורה האופציה להאריך את </w:t>
      </w:r>
      <w:r w:rsidR="006F6C14" w:rsidRPr="007F577C">
        <w:rPr>
          <w:rFonts w:hint="cs"/>
          <w:szCs w:val="24"/>
          <w:rtl/>
        </w:rPr>
        <w:t>ההתקשרות בעוד 3 שנים נוספות.</w:t>
      </w:r>
    </w:p>
    <w:p w14:paraId="1739D641" w14:textId="77777777" w:rsidR="00A7099E" w:rsidRPr="007F577C" w:rsidRDefault="00A7099E" w:rsidP="00A7099E">
      <w:pPr>
        <w:spacing w:after="120" w:line="276" w:lineRule="auto"/>
        <w:ind w:left="232"/>
        <w:jc w:val="both"/>
        <w:rPr>
          <w:szCs w:val="24"/>
          <w:rtl/>
        </w:rPr>
      </w:pPr>
    </w:p>
    <w:p w14:paraId="30D9D4A1" w14:textId="1CBE76E4" w:rsidR="00A7099E" w:rsidRPr="007F577C" w:rsidRDefault="00A7099E" w:rsidP="006F6C14">
      <w:pPr>
        <w:spacing w:line="360" w:lineRule="auto"/>
        <w:contextualSpacing/>
        <w:jc w:val="both"/>
        <w:rPr>
          <w:szCs w:val="24"/>
        </w:rPr>
      </w:pPr>
      <w:r w:rsidRPr="007F577C">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התשתיות הלאומיות, האנרגיה והמים שכתובתו </w:t>
      </w:r>
      <w:hyperlink r:id="rId12" w:history="1">
        <w:r w:rsidRPr="007F577C">
          <w:rPr>
            <w:rStyle w:val="Hyperlink"/>
            <w:color w:val="auto"/>
            <w:szCs w:val="24"/>
          </w:rPr>
          <w:t>www.gov.il</w:t>
        </w:r>
      </w:hyperlink>
      <w:r w:rsidRPr="007F577C">
        <w:rPr>
          <w:szCs w:val="24"/>
        </w:rPr>
        <w:t xml:space="preserve"> </w:t>
      </w:r>
      <w:r w:rsidRPr="007F577C">
        <w:rPr>
          <w:rFonts w:hint="cs"/>
          <w:szCs w:val="24"/>
          <w:rtl/>
        </w:rPr>
        <w:t>.</w:t>
      </w:r>
    </w:p>
    <w:p w14:paraId="424BF824" w14:textId="77777777" w:rsidR="00C41EA0" w:rsidRPr="007F577C" w:rsidRDefault="00C41EA0" w:rsidP="00C41EA0">
      <w:pPr>
        <w:tabs>
          <w:tab w:val="right" w:pos="9639"/>
        </w:tabs>
        <w:spacing w:line="360" w:lineRule="auto"/>
        <w:ind w:left="232" w:hanging="232"/>
        <w:jc w:val="both"/>
        <w:rPr>
          <w:b/>
          <w:bCs/>
          <w:sz w:val="22"/>
          <w:szCs w:val="22"/>
          <w:rtl/>
        </w:rPr>
      </w:pPr>
    </w:p>
    <w:p w14:paraId="09FD51BF" w14:textId="77777777" w:rsidR="00C41EA0" w:rsidRPr="007F577C" w:rsidRDefault="00C41EA0" w:rsidP="00C41EA0">
      <w:pPr>
        <w:tabs>
          <w:tab w:val="right" w:pos="9639"/>
        </w:tabs>
        <w:spacing w:line="360" w:lineRule="auto"/>
        <w:ind w:left="232" w:hanging="232"/>
        <w:jc w:val="both"/>
        <w:rPr>
          <w:szCs w:val="24"/>
        </w:rPr>
      </w:pPr>
      <w:r w:rsidRPr="007F577C">
        <w:rPr>
          <w:rFonts w:hint="cs"/>
          <w:b/>
          <w:bCs/>
          <w:szCs w:val="24"/>
          <w:rtl/>
        </w:rPr>
        <w:t>בכל מקרה של סתירה בין האמור בהודעה זו לאמור במסמכי המכרז יגבר האמור במסמכי המכרז.</w:t>
      </w:r>
      <w:r w:rsidRPr="007F577C">
        <w:rPr>
          <w:b/>
          <w:bCs/>
          <w:szCs w:val="24"/>
          <w:rtl/>
        </w:rPr>
        <w:tab/>
      </w:r>
    </w:p>
    <w:p w14:paraId="2FBEFB8E" w14:textId="77777777" w:rsidR="00A7099E" w:rsidRPr="007F577C" w:rsidRDefault="00A7099E" w:rsidP="00A7099E">
      <w:pPr>
        <w:spacing w:line="360" w:lineRule="auto"/>
        <w:jc w:val="both"/>
        <w:rPr>
          <w:szCs w:val="24"/>
          <w:rtl/>
        </w:rPr>
      </w:pPr>
    </w:p>
    <w:p w14:paraId="4CC552F9" w14:textId="7F6EF656" w:rsidR="00A7099E" w:rsidRPr="007F577C" w:rsidRDefault="00A7099E" w:rsidP="007F577C">
      <w:pPr>
        <w:spacing w:line="360" w:lineRule="auto"/>
        <w:jc w:val="both"/>
        <w:rPr>
          <w:b/>
          <w:bCs/>
          <w:szCs w:val="24"/>
          <w:u w:val="single"/>
          <w:rtl/>
        </w:rPr>
      </w:pPr>
      <w:r w:rsidRPr="007F577C">
        <w:rPr>
          <w:rFonts w:hint="cs"/>
          <w:szCs w:val="24"/>
          <w:rtl/>
        </w:rPr>
        <w:t>את מעטפת המכרז יש להכניס לתיבת המכרזים, הנמצאת במשרד</w:t>
      </w:r>
      <w:r w:rsidR="003F553F" w:rsidRPr="007F577C">
        <w:rPr>
          <w:rFonts w:hint="cs"/>
          <w:szCs w:val="24"/>
          <w:rtl/>
        </w:rPr>
        <w:t xml:space="preserve"> האנרגיה </w:t>
      </w:r>
      <w:r w:rsidRPr="007F577C">
        <w:rPr>
          <w:rFonts w:hint="cs"/>
          <w:szCs w:val="24"/>
          <w:rtl/>
        </w:rPr>
        <w:t xml:space="preserve">רח' יפו 216, ירושלים, בקומה 7 (במסדרון ליד עמדת המאבטח) לא יאוחר מיום  </w:t>
      </w:r>
      <w:r w:rsidR="007F577C" w:rsidRPr="007F577C">
        <w:rPr>
          <w:rFonts w:hint="cs"/>
          <w:b/>
          <w:bCs/>
          <w:szCs w:val="24"/>
          <w:u w:val="single"/>
          <w:rtl/>
        </w:rPr>
        <w:t xml:space="preserve">28.6.18 </w:t>
      </w:r>
      <w:r w:rsidRPr="007F577C">
        <w:rPr>
          <w:rFonts w:hint="cs"/>
          <w:b/>
          <w:bCs/>
          <w:szCs w:val="24"/>
          <w:u w:val="single"/>
          <w:rtl/>
        </w:rPr>
        <w:t>בשעה 14:00.</w:t>
      </w:r>
    </w:p>
    <w:p w14:paraId="490CF2DF" w14:textId="77777777" w:rsidR="00A7099E" w:rsidRPr="007F577C" w:rsidRDefault="00A7099E" w:rsidP="00A7099E">
      <w:pPr>
        <w:spacing w:line="360" w:lineRule="auto"/>
        <w:ind w:left="-1"/>
        <w:jc w:val="both"/>
        <w:rPr>
          <w:szCs w:val="24"/>
          <w:rtl/>
        </w:rPr>
      </w:pPr>
      <w:r w:rsidRPr="007F577C">
        <w:rPr>
          <w:rFonts w:hint="cs"/>
          <w:szCs w:val="24"/>
          <w:rtl/>
        </w:rPr>
        <w:t>אם המציע מחליט לשלוח את המעטפה באמצעות שליח (לרבות חברת דואר ישראל), עליו להכניסה לתוך מעטפה שניי</w:t>
      </w:r>
      <w:r w:rsidRPr="007F577C">
        <w:rPr>
          <w:rFonts w:hint="eastAsia"/>
          <w:szCs w:val="24"/>
          <w:rtl/>
        </w:rPr>
        <w:t>ה</w:t>
      </w:r>
      <w:r w:rsidRPr="007F577C">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15A0BCF5" w14:textId="77777777" w:rsidR="007F577C" w:rsidRPr="007F577C" w:rsidRDefault="007F577C" w:rsidP="00A7099E">
      <w:pPr>
        <w:spacing w:line="360" w:lineRule="auto"/>
        <w:ind w:left="-1"/>
        <w:jc w:val="both"/>
        <w:rPr>
          <w:szCs w:val="24"/>
          <w:rtl/>
        </w:rPr>
      </w:pPr>
    </w:p>
    <w:p w14:paraId="5B2DF77B" w14:textId="60E7B25E" w:rsidR="00A7099E" w:rsidRPr="007F577C" w:rsidRDefault="006F6C14" w:rsidP="00E86873">
      <w:pPr>
        <w:spacing w:line="360" w:lineRule="auto"/>
        <w:jc w:val="both"/>
        <w:rPr>
          <w:szCs w:val="24"/>
          <w:rtl/>
        </w:rPr>
      </w:pPr>
      <w:r w:rsidRPr="007F577C">
        <w:rPr>
          <w:rFonts w:hint="cs"/>
          <w:b/>
          <w:bCs/>
          <w:szCs w:val="24"/>
          <w:u w:val="single"/>
          <w:rtl/>
        </w:rPr>
        <w:t xml:space="preserve">יודגש כי בשל מעבר המשרד למשכנו החדש בבניין </w:t>
      </w:r>
      <w:proofErr w:type="spellStart"/>
      <w:r w:rsidRPr="007F577C">
        <w:rPr>
          <w:rFonts w:hint="cs"/>
          <w:b/>
          <w:bCs/>
          <w:szCs w:val="24"/>
          <w:u w:val="single"/>
          <w:rtl/>
        </w:rPr>
        <w:t>ג'נרי</w:t>
      </w:r>
      <w:proofErr w:type="spellEnd"/>
      <w:r w:rsidRPr="007F577C">
        <w:rPr>
          <w:rFonts w:hint="cs"/>
          <w:b/>
          <w:bCs/>
          <w:szCs w:val="24"/>
          <w:u w:val="single"/>
          <w:rtl/>
        </w:rPr>
        <w:t xml:space="preserve"> בירושלים, יודיע המשרד על מיקום תיבת המכרזים אם ישתנה. באחריות המציעים להתעדכן באתר האינטרנט של המשרד.</w:t>
      </w:r>
    </w:p>
    <w:p w14:paraId="340A6105" w14:textId="36226F5D" w:rsidR="0073416D" w:rsidRDefault="0073416D" w:rsidP="00E86873">
      <w:pPr>
        <w:spacing w:line="360" w:lineRule="auto"/>
        <w:jc w:val="both"/>
        <w:rPr>
          <w:szCs w:val="24"/>
          <w:rtl/>
        </w:rPr>
      </w:pPr>
    </w:p>
    <w:p w14:paraId="39B79E33" w14:textId="05F7EFF2" w:rsidR="007F577C" w:rsidRDefault="007F577C" w:rsidP="00E86873">
      <w:pPr>
        <w:spacing w:line="360" w:lineRule="auto"/>
        <w:jc w:val="both"/>
        <w:rPr>
          <w:szCs w:val="24"/>
          <w:rtl/>
        </w:rPr>
      </w:pPr>
    </w:p>
    <w:p w14:paraId="0387A600" w14:textId="77777777" w:rsidR="007F577C" w:rsidRPr="007F577C" w:rsidRDefault="007F577C" w:rsidP="00E86873">
      <w:pPr>
        <w:spacing w:line="360" w:lineRule="auto"/>
        <w:jc w:val="both"/>
        <w:rPr>
          <w:szCs w:val="24"/>
          <w:rtl/>
        </w:rPr>
      </w:pPr>
    </w:p>
    <w:p w14:paraId="09195C92" w14:textId="77777777" w:rsidR="0073416D" w:rsidRPr="007F577C" w:rsidRDefault="0073416D" w:rsidP="0073416D">
      <w:pPr>
        <w:spacing w:line="360" w:lineRule="auto"/>
        <w:jc w:val="both"/>
        <w:rPr>
          <w:szCs w:val="24"/>
          <w:rtl/>
        </w:rPr>
      </w:pPr>
      <w:r w:rsidRPr="007F577C">
        <w:rPr>
          <w:rFonts w:hint="cs"/>
          <w:b/>
          <w:bCs/>
          <w:szCs w:val="24"/>
          <w:u w:val="single"/>
          <w:rtl/>
        </w:rPr>
        <w:t>שאלות והבהרות</w:t>
      </w:r>
    </w:p>
    <w:p w14:paraId="2D0115CC" w14:textId="2EAB9EC2" w:rsidR="0073416D" w:rsidRPr="007F577C" w:rsidRDefault="0073416D" w:rsidP="007F577C">
      <w:pPr>
        <w:tabs>
          <w:tab w:val="left" w:pos="8617"/>
        </w:tabs>
        <w:spacing w:line="360" w:lineRule="auto"/>
        <w:ind w:left="-1"/>
        <w:jc w:val="both"/>
        <w:rPr>
          <w:szCs w:val="24"/>
          <w:rtl/>
        </w:rPr>
      </w:pPr>
      <w:r w:rsidRPr="007F577C">
        <w:rPr>
          <w:rFonts w:hint="cs"/>
          <w:szCs w:val="24"/>
          <w:rtl/>
        </w:rPr>
        <w:t xml:space="preserve">המועד האחרון להפניה של שאלות והבהרות הינו </w:t>
      </w:r>
      <w:r w:rsidR="007F577C" w:rsidRPr="007F577C">
        <w:rPr>
          <w:rFonts w:hint="cs"/>
          <w:b/>
          <w:bCs/>
          <w:szCs w:val="24"/>
          <w:u w:val="single"/>
          <w:rtl/>
        </w:rPr>
        <w:t xml:space="preserve">31.5.18 </w:t>
      </w:r>
      <w:r w:rsidRPr="007F577C">
        <w:rPr>
          <w:rFonts w:hint="cs"/>
          <w:b/>
          <w:bCs/>
          <w:szCs w:val="24"/>
          <w:u w:val="single"/>
          <w:rtl/>
        </w:rPr>
        <w:t>בשעה 14:00</w:t>
      </w:r>
      <w:r w:rsidRPr="007F577C">
        <w:rPr>
          <w:rFonts w:hint="cs"/>
          <w:szCs w:val="24"/>
          <w:rtl/>
        </w:rPr>
        <w:t xml:space="preserve"> לגב' אילנה טמסוט בדואר אלקטרוני שכתובתו:</w:t>
      </w:r>
      <w:hyperlink r:id="rId13" w:history="1">
        <w:r w:rsidRPr="007F577C">
          <w:rPr>
            <w:rStyle w:val="Hyperlink"/>
            <w:color w:val="auto"/>
            <w:szCs w:val="24"/>
          </w:rPr>
          <w:t>itamsut@energy.gov.il</w:t>
        </w:r>
      </w:hyperlink>
      <w:r w:rsidRPr="007F577C">
        <w:rPr>
          <w:szCs w:val="24"/>
        </w:rPr>
        <w:t xml:space="preserve"> </w:t>
      </w:r>
      <w:r w:rsidRPr="007F577C">
        <w:rPr>
          <w:rFonts w:hint="cs"/>
          <w:szCs w:val="24"/>
          <w:rtl/>
        </w:rPr>
        <w:t>, המשרד לא ישיב שאלות שיגיעו לאחר מועד אחרון זה.</w:t>
      </w:r>
    </w:p>
    <w:p w14:paraId="1DADF4E6" w14:textId="0BA82601" w:rsidR="0073416D" w:rsidRPr="007F577C" w:rsidRDefault="0073416D" w:rsidP="007F577C">
      <w:pPr>
        <w:tabs>
          <w:tab w:val="left" w:pos="9355"/>
        </w:tabs>
        <w:spacing w:line="360" w:lineRule="auto"/>
        <w:ind w:left="-1"/>
        <w:jc w:val="both"/>
        <w:rPr>
          <w:szCs w:val="24"/>
          <w:rtl/>
        </w:rPr>
      </w:pPr>
      <w:r w:rsidRPr="007F577C">
        <w:rPr>
          <w:rFonts w:hint="cs"/>
          <w:szCs w:val="24"/>
          <w:rtl/>
        </w:rPr>
        <w:t xml:space="preserve">ריכוז השאלות והתשובות יפורסמו באתר הרכש הממשלתי ובאתר האינטרנט של המשרד החל מיום </w:t>
      </w:r>
      <w:r w:rsidR="007F577C" w:rsidRPr="007F577C">
        <w:rPr>
          <w:rFonts w:hint="cs"/>
          <w:b/>
          <w:bCs/>
          <w:szCs w:val="24"/>
          <w:u w:val="single"/>
          <w:rtl/>
        </w:rPr>
        <w:t>14.6.18</w:t>
      </w:r>
      <w:r w:rsidRPr="007F577C">
        <w:rPr>
          <w:rFonts w:hint="cs"/>
          <w:b/>
          <w:bCs/>
          <w:szCs w:val="24"/>
          <w:u w:val="single"/>
          <w:rtl/>
        </w:rPr>
        <w:t xml:space="preserve"> </w:t>
      </w:r>
      <w:r w:rsidRPr="007F577C">
        <w:rPr>
          <w:rFonts w:hint="cs"/>
          <w:szCs w:val="24"/>
          <w:rtl/>
        </w:rPr>
        <w:t>והן יהוו חלק בלתי נפרד ממסמכי המכרז ויחייבו את כל המציעים.</w:t>
      </w:r>
    </w:p>
    <w:p w14:paraId="3598E177" w14:textId="77777777" w:rsidR="0073416D" w:rsidRPr="007F577C" w:rsidRDefault="0073416D" w:rsidP="0073416D">
      <w:pPr>
        <w:tabs>
          <w:tab w:val="left" w:pos="9355"/>
        </w:tabs>
        <w:spacing w:line="360" w:lineRule="auto"/>
        <w:jc w:val="both"/>
        <w:rPr>
          <w:szCs w:val="24"/>
          <w:rtl/>
        </w:rPr>
      </w:pPr>
      <w:r w:rsidRPr="007F577C">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9C92F24" w14:textId="77777777" w:rsidR="0073416D" w:rsidRPr="007F577C" w:rsidRDefault="0073416D" w:rsidP="00E86873">
      <w:pPr>
        <w:spacing w:line="360" w:lineRule="auto"/>
        <w:jc w:val="both"/>
        <w:rPr>
          <w:color w:val="FF0000"/>
          <w:szCs w:val="24"/>
          <w:rtl/>
        </w:rPr>
      </w:pPr>
      <w:bookmarkStart w:id="0" w:name="_GoBack"/>
      <w:bookmarkEnd w:id="0"/>
    </w:p>
    <w:sectPr w:rsidR="0073416D" w:rsidRPr="007F577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A8D6CF" w14:textId="77777777" w:rsidR="00AE6A37" w:rsidRDefault="00AE6A37">
      <w:r>
        <w:separator/>
      </w:r>
    </w:p>
  </w:endnote>
  <w:endnote w:type="continuationSeparator" w:id="0">
    <w:p w14:paraId="22A8D6D0" w14:textId="77777777" w:rsidR="00AE6A37" w:rsidRDefault="00AE6A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4" w14:textId="77777777"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22A8D6D5" w14:textId="77777777"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8" w14:textId="77777777" w:rsidR="00AE6A37" w:rsidRDefault="00AE6A37" w:rsidP="0065583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14:paraId="22A8D6D9" w14:textId="77777777" w:rsidR="00AE6A37" w:rsidRPr="00FC5DE0" w:rsidRDefault="00AE6A37"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A8D6CD" w14:textId="77777777" w:rsidR="00AE6A37" w:rsidRDefault="00AE6A37">
      <w:r>
        <w:separator/>
      </w:r>
    </w:p>
  </w:footnote>
  <w:footnote w:type="continuationSeparator" w:id="0">
    <w:p w14:paraId="22A8D6CE" w14:textId="77777777" w:rsidR="00AE6A37" w:rsidRDefault="00AE6A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1" w14:textId="77777777"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2" w14:textId="77777777"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DD2DEE" w:rsidRPr="00DD2DEE">
          <w:rPr>
            <w:rFonts w:cs="Calibri"/>
            <w:b/>
            <w:bCs/>
            <w:noProof/>
            <w:rtl/>
            <w:lang w:val="he-IL"/>
          </w:rPr>
          <w:t>2</w:t>
        </w:r>
        <w:r w:rsidR="00CA6265" w:rsidRPr="00D3749A">
          <w:rPr>
            <w:b/>
            <w:bCs/>
          </w:rPr>
          <w:fldChar w:fldCharType="end"/>
        </w:r>
        <w:r w:rsidRPr="00D3749A">
          <w:rPr>
            <w:rFonts w:hint="cs"/>
            <w:b/>
            <w:bCs/>
            <w:rtl/>
          </w:rPr>
          <w:t xml:space="preserve"> -</w:t>
        </w:r>
      </w:sdtContent>
    </w:sdt>
  </w:p>
  <w:p w14:paraId="22A8D6D3" w14:textId="77777777"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6" w14:textId="77777777" w:rsidR="00AE6A37" w:rsidRDefault="00AE6A37" w:rsidP="00EA4FBF">
    <w:pPr>
      <w:pStyle w:val="a6"/>
      <w:spacing w:line="276" w:lineRule="auto"/>
      <w:jc w:val="center"/>
      <w:rPr>
        <w:b/>
        <w:bCs/>
        <w:szCs w:val="40"/>
        <w:rtl/>
      </w:rPr>
    </w:pPr>
    <w:r>
      <w:rPr>
        <w:b/>
        <w:bCs/>
        <w:szCs w:val="40"/>
        <w:rtl/>
      </w:rPr>
      <w:t>מדינת ישראל</w:t>
    </w:r>
  </w:p>
  <w:p w14:paraId="22A8D6D7" w14:textId="4A9814AF" w:rsidR="00AE6A37" w:rsidRPr="0090713A" w:rsidRDefault="00AE6A37" w:rsidP="00330750">
    <w:pPr>
      <w:pStyle w:val="a6"/>
      <w:tabs>
        <w:tab w:val="left" w:pos="2447"/>
      </w:tabs>
      <w:spacing w:line="276" w:lineRule="auto"/>
      <w:jc w:val="center"/>
      <w:rPr>
        <w:b/>
        <w:bCs/>
        <w:szCs w:val="32"/>
        <w:rtl/>
      </w:rPr>
    </w:pPr>
    <w:r w:rsidRPr="0090713A">
      <w:rPr>
        <w:rFonts w:hint="cs"/>
        <w:b/>
        <w:bCs/>
        <w:szCs w:val="32"/>
        <w:rtl/>
      </w:rPr>
      <w:t xml:space="preserve">משרד </w:t>
    </w:r>
    <w:r w:rsidR="00330750">
      <w:rPr>
        <w:rFonts w:hint="cs"/>
        <w:b/>
        <w:bCs/>
        <w:szCs w:val="32"/>
        <w:rtl/>
      </w:rPr>
      <w:t>האנרגיה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5D17A15"/>
    <w:multiLevelType w:val="multilevel"/>
    <w:tmpl w:val="827C4C7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
  </w:num>
  <w:num w:numId="2">
    <w:abstractNumId w:val="3"/>
  </w:num>
  <w:num w:numId="3">
    <w:abstractNumId w:val="2"/>
  </w:num>
  <w:num w:numId="4">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925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951C5"/>
    <w:rsid w:val="000A42A0"/>
    <w:rsid w:val="000A474B"/>
    <w:rsid w:val="000B7D78"/>
    <w:rsid w:val="000C13D4"/>
    <w:rsid w:val="000C47C5"/>
    <w:rsid w:val="000C73AD"/>
    <w:rsid w:val="000E49AF"/>
    <w:rsid w:val="000F0C8E"/>
    <w:rsid w:val="000F432E"/>
    <w:rsid w:val="00103A8F"/>
    <w:rsid w:val="00112A01"/>
    <w:rsid w:val="001131EA"/>
    <w:rsid w:val="00114521"/>
    <w:rsid w:val="00120513"/>
    <w:rsid w:val="001266DA"/>
    <w:rsid w:val="0012688D"/>
    <w:rsid w:val="00126FD5"/>
    <w:rsid w:val="00131CA1"/>
    <w:rsid w:val="00144716"/>
    <w:rsid w:val="001617C9"/>
    <w:rsid w:val="0016193E"/>
    <w:rsid w:val="001858F8"/>
    <w:rsid w:val="00187CC8"/>
    <w:rsid w:val="00196FB4"/>
    <w:rsid w:val="001A0FEB"/>
    <w:rsid w:val="001B2F89"/>
    <w:rsid w:val="001B56C4"/>
    <w:rsid w:val="001B6FC3"/>
    <w:rsid w:val="001C4155"/>
    <w:rsid w:val="001D3458"/>
    <w:rsid w:val="001E6F0E"/>
    <w:rsid w:val="001F77F0"/>
    <w:rsid w:val="002046E0"/>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750"/>
    <w:rsid w:val="00330949"/>
    <w:rsid w:val="00333FB4"/>
    <w:rsid w:val="00340E66"/>
    <w:rsid w:val="00346643"/>
    <w:rsid w:val="003503FF"/>
    <w:rsid w:val="0035414F"/>
    <w:rsid w:val="00376817"/>
    <w:rsid w:val="00395A81"/>
    <w:rsid w:val="003A30BD"/>
    <w:rsid w:val="003D070B"/>
    <w:rsid w:val="003D3A6F"/>
    <w:rsid w:val="003F553F"/>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B592D"/>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E4356"/>
    <w:rsid w:val="006E72C5"/>
    <w:rsid w:val="006F6C14"/>
    <w:rsid w:val="006F7457"/>
    <w:rsid w:val="006F7B10"/>
    <w:rsid w:val="00712673"/>
    <w:rsid w:val="0071514A"/>
    <w:rsid w:val="00720B45"/>
    <w:rsid w:val="00721721"/>
    <w:rsid w:val="0073416D"/>
    <w:rsid w:val="00740D98"/>
    <w:rsid w:val="00745D06"/>
    <w:rsid w:val="00753138"/>
    <w:rsid w:val="00755CF3"/>
    <w:rsid w:val="00771F8F"/>
    <w:rsid w:val="007849A9"/>
    <w:rsid w:val="0078568E"/>
    <w:rsid w:val="007A76DF"/>
    <w:rsid w:val="007B2885"/>
    <w:rsid w:val="007B301D"/>
    <w:rsid w:val="007E04A7"/>
    <w:rsid w:val="007E2CCD"/>
    <w:rsid w:val="007E784D"/>
    <w:rsid w:val="007F577C"/>
    <w:rsid w:val="007F61FE"/>
    <w:rsid w:val="007F6C9A"/>
    <w:rsid w:val="00802BA6"/>
    <w:rsid w:val="00805FD8"/>
    <w:rsid w:val="00811390"/>
    <w:rsid w:val="00817153"/>
    <w:rsid w:val="0082154C"/>
    <w:rsid w:val="00824DD5"/>
    <w:rsid w:val="00824F94"/>
    <w:rsid w:val="008541EB"/>
    <w:rsid w:val="0086169C"/>
    <w:rsid w:val="00861DDB"/>
    <w:rsid w:val="008675F8"/>
    <w:rsid w:val="00880426"/>
    <w:rsid w:val="008A1C11"/>
    <w:rsid w:val="008A57D2"/>
    <w:rsid w:val="008B64C0"/>
    <w:rsid w:val="008B766D"/>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41814"/>
    <w:rsid w:val="0095452B"/>
    <w:rsid w:val="00956911"/>
    <w:rsid w:val="00960A75"/>
    <w:rsid w:val="00964B15"/>
    <w:rsid w:val="0098267B"/>
    <w:rsid w:val="0098581E"/>
    <w:rsid w:val="009C1E95"/>
    <w:rsid w:val="009D01AE"/>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6734A"/>
    <w:rsid w:val="00A7099E"/>
    <w:rsid w:val="00A94E1B"/>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33E"/>
    <w:rsid w:val="00B25C7A"/>
    <w:rsid w:val="00B300E0"/>
    <w:rsid w:val="00B41B93"/>
    <w:rsid w:val="00B520F7"/>
    <w:rsid w:val="00B60E2D"/>
    <w:rsid w:val="00B82F19"/>
    <w:rsid w:val="00B84B35"/>
    <w:rsid w:val="00B977F9"/>
    <w:rsid w:val="00BA47B7"/>
    <w:rsid w:val="00BC0E05"/>
    <w:rsid w:val="00BC5CC1"/>
    <w:rsid w:val="00BF39D6"/>
    <w:rsid w:val="00BF4B32"/>
    <w:rsid w:val="00BF712F"/>
    <w:rsid w:val="00C0686B"/>
    <w:rsid w:val="00C15681"/>
    <w:rsid w:val="00C16AC8"/>
    <w:rsid w:val="00C32799"/>
    <w:rsid w:val="00C33B51"/>
    <w:rsid w:val="00C373D3"/>
    <w:rsid w:val="00C41EA0"/>
    <w:rsid w:val="00C45C18"/>
    <w:rsid w:val="00C5046C"/>
    <w:rsid w:val="00C516A1"/>
    <w:rsid w:val="00C6125A"/>
    <w:rsid w:val="00C64694"/>
    <w:rsid w:val="00C668B6"/>
    <w:rsid w:val="00C73204"/>
    <w:rsid w:val="00C76EF5"/>
    <w:rsid w:val="00C80AD2"/>
    <w:rsid w:val="00C80CDB"/>
    <w:rsid w:val="00C8466A"/>
    <w:rsid w:val="00C855B6"/>
    <w:rsid w:val="00C91F7F"/>
    <w:rsid w:val="00CA2BA0"/>
    <w:rsid w:val="00CA6265"/>
    <w:rsid w:val="00CB33E5"/>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2DEE"/>
    <w:rsid w:val="00DD792B"/>
    <w:rsid w:val="00DE05FC"/>
    <w:rsid w:val="00E001A4"/>
    <w:rsid w:val="00E2135D"/>
    <w:rsid w:val="00E2477D"/>
    <w:rsid w:val="00E40280"/>
    <w:rsid w:val="00E50E6B"/>
    <w:rsid w:val="00E50EE0"/>
    <w:rsid w:val="00E57A32"/>
    <w:rsid w:val="00E742CA"/>
    <w:rsid w:val="00E77DEB"/>
    <w:rsid w:val="00E86873"/>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43514"/>
    <w:rsid w:val="00F5586C"/>
    <w:rsid w:val="00F63432"/>
    <w:rsid w:val="00F74B40"/>
    <w:rsid w:val="00F96CCA"/>
    <w:rsid w:val="00FA4CB1"/>
    <w:rsid w:val="00FC1B1C"/>
    <w:rsid w:val="00FC5DE0"/>
    <w:rsid w:val="00FE0D79"/>
    <w:rsid w:val="00FE336C"/>
    <w:rsid w:val="00FF5E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2513"/>
    <o:shapelayout v:ext="edit">
      <o:idmap v:ext="edit" data="1"/>
    </o:shapelayout>
  </w:shapeDefaults>
  <w:decimalSymbol w:val="."/>
  <w:listSeparator w:val=","/>
  <w14:docId w14:val="22A8D6AC"/>
  <w15:docId w15:val="{93445A0F-AF19-4AAC-ACBD-E8394802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 w:type="numbering" w:customStyle="1" w:styleId="32">
    <w:name w:val="רשימה עירונית עם תבליטים3"/>
    <w:rsid w:val="007F577C"/>
    <w:pPr>
      <w:numPr>
        <w:numId w:val="6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חת_163_2018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08 במאי 2018</DocumentCreateDateEnglish>
    <DocumentCreateDateHebrew xmlns="8f5b83e0-a1d3-486c-bd07-833a425c74af">כ"ג באייר התשע"ח</DocumentCreateDateHebrew>
    <SubjectDocument xmlns="8f5b83e0-a1d3-486c-bd07-833a425c74af">פרסום קול קורא  18/18 יעוץ חשבונאי ופיננסי - אוצרות טבע</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08/05/2018 12:24;03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163</CounterString>
    <LastLockUser xmlns="8f5b83e0-a1d3-486c-bd07-833a425c74af" xsi:nil="true"/>
    <LastCheckOutDate xmlns="8f5b83e0-a1d3-486c-bd07-833a425c74af">08/05/2018 12:24;11</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HT_163_2018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2018-05-08T00:00:00+00:00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87b98568-e8c7-4058-bf31-e11803adaf85"/>
    <ds:schemaRef ds:uri="http://schemas.microsoft.com/office/infopath/2007/PartnerControls"/>
    <ds:schemaRef ds:uri="http://www.w3.org/XML/1998/namespace"/>
    <ds:schemaRef ds:uri="http://purl.org/dc/dcmitype/"/>
    <ds:schemaRef ds:uri="http://purl.org/dc/elements/1.1/"/>
    <ds:schemaRef ds:uri="http://schemas.microsoft.com/office/2006/documentManagement/types"/>
    <ds:schemaRef ds:uri="8f5b83e0-a1d3-486c-bd07-833a425c74af"/>
    <ds:schemaRef ds:uri="http://schemas.microsoft.com/office/2006/metadata/properties"/>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722EE6D-B502-491F-9978-D4620B09A8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447</Words>
  <Characters>2237</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2679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2018-05-08T09:33:00Z</cp:lastPrinted>
  <dcterms:created xsi:type="dcterms:W3CDTF">2018-05-08T09:36:00Z</dcterms:created>
  <dcterms:modified xsi:type="dcterms:W3CDTF">2018-05-08T09:36:00Z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